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E00188E" Type="http://schemas.openxmlformats.org/officeDocument/2006/relationships/officeDocument" Target="/word/document.xml" /><Relationship Id="coreR3E00188E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r>
        <w:rPr>
          <w:rFonts w:ascii="Arial Narrow" w:hAnsi="Arial Narrow"/>
        </w:rPr>
        <w:t>Dane przestrzenne do zmiany Nr 8 miejscowego planu zagospodarowania przestrzennego gminy Górno "Górno" obejmujące: lokalizację przestrzenną obszaru objętego aktem w postaci wektorowej w obowiązującym państwowym systemie odniesień przestrzennych, atrybuty zawierające informacje o akcie oraz część graficzną aktu w postaci cyfrowej reprezentacji z nadaną georeferencją w obowiązującym systemie odniesień przestrzennych - zapisane w formie elektronicznej</w:t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>
      <w:rFonts w:ascii="Times New Roman" w:hAnsi="Times New Roman"/>
      <w:b w:val="0"/>
      <w:color w:val="000000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2023-01-09T09:00:25Z</dcterms:created>
  <cp:lastModifiedBy>Magdalena Skowron</cp:lastModifiedBy>
  <dcterms:modified xsi:type="dcterms:W3CDTF">2023-01-09T09:06:22Z</dcterms:modified>
  <cp:revision>5</cp:revision>
</cp:coreProperties>
</file>