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82/2015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Kolegium Regionalnej Izby Obrachunkowej w Kielcach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17 listopada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umorzenia postępowania wszczętego wobec uchwały Nr X/114/2015 Rady Gminy Górno z dnia 23 września 2015 r. w sprawie zmian w budżecie gminy na 2015 rok.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Uchwała Nr 82/2015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Kolegium Regionalnej Izby Obrachunkowej w Kielcach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z dnia 17 listopada 2015 roku</w:t>
      </w:r>
      <w:r w:rsidRPr="00737F6A">
        <w:t> </w:t>
      </w:r>
      <w:r w:rsidRPr="00737F6A">
        <w:br/>
      </w:r>
    </w:p>
    <w:p w:rsidR="00261A16" w:rsidRPr="00737F6A" w:rsidP="00737F6A">
      <w:pPr>
        <w:pStyle w:val="NIEARTTEKSTtekstnieartykuowanynppodstprawnarozplubpreambua"/>
      </w:pPr>
      <w:r w:rsidRPr="00737F6A">
        <w:t>w sprawie umorzenia postępowania wszczętego wobec uchwały Nr X/114/2015 Rady Gminy Górno z dnia 23 września 2015 r. w sprawie zmian w budżecie gminy na 2015 rok.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Kolegium Regionalnej Izby Obrachunkowej w Kielcach w składzie: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Przewodniczący: Zbigniew Rękas - Zastępca Prezesa Izby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Członkowie: Stanisław Banasik, Wojciech Czerw (sprawozdawca), Monika Dębowska-Sołtyk, Iwona Kudła , Ewa Midura, Joanna Marczewska, Ireneusz Piasecki,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12, ust. 1 w związku z art. 11 ust. 1 pkt 2 ustawy z dnia 7 października 1992 r. o regionalnych izbach obrachunkowych (j.t. Dz. U. z 2012 r. poz. 1113 z późn.zm. ) i art. 91 ust. 5 ustawy z dnia 8 marca 1990 r. o samorządzie gminnym (j.t. Dz.U. z 2015 r. poz. 1515 z późn.zm) w związku z art. 105 § 1 ustawy z dnia 14 czerwca 1960 r. Kodeks postępowania administracyjnego (j.t. Dz.U. z 2013 r. poz. 267) w wyniku badania uchwały Nr XI/123/2015 Rady Gminy Górno z dnia 30 października 2015 r. w sprawie zmian w budżecie gminy na 2015 rok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postanawia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uznać, że Rada Gminy w Górnie doprowadziła do zgodności z prawem uchwałę Nr X/114/2015 z dnia 23 września 2015 r. w sprawie zmian w budżecie gminy na 2015 rok w zakresie określonym w uchwale Nr 78/2015 Kolegium Regionalnej Izby Obrachunkowej w Kielcach z dnia 28 października 2015 roku i wszczęte postępowanie umorzyć.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U z a s a d n i e n i e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Uchwała Nr XI/123/2015 Rady Gminy w Górnie dnia 30 października 2015 r. w sprawie zmian w budżecie gminy na 2015 rok wpłynęła do Regionalnej Izby Obrachunkowej w Kielcach w dniu 4 listopada 2015 roku. Na podstawie art. 11 ust. 1 pkt 2 ustawy z dnia 7 października 1992 r. o regionalnych izbach obrachunkowych została objęta postępowaniem nadzorczym.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Rada Gminy w Górnie w badanej uchwale w sposób wskazany przez Kolegium i w wyznaczonym przez Kolegium Izby terminie dokonała zmian w uchwale budżetowej na 2015 rok poprzez wyeliminowanie wydatku w kwocie 5.000 zł zaplanowanego w dziale 600 Transport i łączność, rozdziale 60011 Drogi publiczne krajowe, § 6050 Wydatki inwestycyjne jednostek budżetowych oraz doprowadziła do zgodności między kwotami z zał. Nr 3 i z zał. Nr 5 odnoszącymi się do zadania „Twórczy nauczyciel – Twórczy uczeń w poszukiwaniu nowych rozwiązań w edukacji” dział 801, rozdział 80195.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Biorąc powyższe pod uwagę Kolegium postanowiło jak na wstępie.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 </w:t>
      </w:r>
    </w:p>
    <w:p w:rsidR="00261A16" w:rsidRPr="00737F6A" w:rsidP="00737F6A">
      <w:pPr>
        <w:pStyle w:val="NIEARTTEKSTtekstnieartykuowanynppodstprawnarozplubpreambu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Kolegium</w:t>
            </w:r>
            <w:r w:rsidRPr="00737F6A">
              <w:br/>
            </w:r>
            <w:r w:rsidRPr="00737F6A">
              <w:br/>
            </w:r>
          </w:p>
        </w:tc>
      </w:tr>
    </w:tbl>
    <w:p w:rsidR="00261A16" w:rsidRPr="00737F6A" w:rsidP="00737F6A">
      <w:pPr>
        <w:pStyle w:val="NIEARTTEKSTtekstnieartykuowanynppodstprawnarozplubpreambua"/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