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VI/80/2015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kwietnia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ustalenia sposobu sprawienia pogrzebu na koszt Gminy Górno i określenia zasad zwrotu poniesionych kosztów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15 ustawy z dnia 8 marca 1990 roku o samorządzie gminnym (tekst jednolity Dz. U. z 2013 roku, poz. 594 ze zm.) w związku z art. 17 ust. 1 pkt 15 , art. 44 oraz art. 96 ust. 1, 3 i 4 ustawy z dnia 12 marca 2004 roku o pomocy społecznej (Dz. U. z 2015 r. poz. 163 tekst jednolity ze zm.), art.10 ust.3 i 4 ustawy z dnia 31 stycznia 1959 roku o cmentarzach i chowaniu zmarłych (Dz. U. z 2011 r. Nr 118 poz. 687 ze zm.)</w:t>
      </w:r>
      <w:r w:rsidRPr="00737F6A">
        <w:t> </w:t>
      </w:r>
    </w:p>
    <w:p w:rsidR="00261A16" w:rsidRPr="00737F6A" w:rsidP="00737F6A">
      <w:pPr>
        <w:pStyle w:val="TYTDZPRZEDMprzedmiotregulacjitytuulubdziau"/>
      </w:pPr>
      <w:r w:rsidRPr="00737F6A">
        <w:t>Rada Gminy Górno, uchwala co następuje: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1. </w:t>
      </w:r>
      <w:r w:rsidRPr="00737F6A">
        <w:t>1. </w:t>
      </w:r>
      <w:r w:rsidRPr="00737F6A">
        <w:t>Ustala się sposób sprawienia pogrzebu osoby bezdomnej, samotnej oraz osoby w rodzinie na którą nie przysługuje zasiłek pogrzebowy z ubezpieczenia społecznego.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O sprawienie pogrzebu przez Gminę Górno może ubiegać się osoba zobowiązana do pochówku, pozostająca w trudnej sytuacji materialnej i równocześnie nie mająca uprawnień ani możliwości ubiegania się o zasiłek pogrzebowy, na podstawie odrębnych przepisów.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Sprawienie pogrzebu następuje na podstawie aktu zgonu wystawionego przez Urząd Stanu Cywilnego po rozpoznaniu sytuacji przez pracownika socjalnego i stwierdzeniu okoliczności o których mowa w pkt 2.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4. </w:t>
      </w:r>
      <w:r w:rsidRPr="00737F6A">
        <w:t>Sprawienie pogrzebu jest świadczeniem z pomocy społecznej nie wymagającym wydania decyzji administracyjnej.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Pogrzeb powinien być przeprowadzony zgodnie z wyznaniem zmarłego. W sytuacji kiedy nie jest możliwe ustalenie wyznania osoby zmarłej bądź gdy była ona osobą niewierzącą pogrzeb powinien być przeprowadzony z uwzględnieniem panujących w tym zakresie gminnych zwyczajów i tradycji.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3. </w:t>
      </w:r>
      <w:r w:rsidRPr="00737F6A">
        <w:t>1. </w:t>
      </w:r>
      <w:r w:rsidRPr="00737F6A">
        <w:t>Kierownik Ośrodka Pomocy Społecznej realizację tego świadczenia zleca firmie prowadzącej kompleksowe usługi pogrzebowe.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Sprawienie pogrzebu obejmuje podstawowe czynności, które w danym przypadku są niezbędne do  sprawienia pochówku, a w szczególności: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przygotowanie zwłok do pochówku, w tym umycie, ubranie;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przechowywanie zwłok w chłodni lub domu pogrzebowym;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zakup trumny;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4)</w:t>
        <w:tab/>
      </w:r>
      <w:r w:rsidRPr="00737F6A">
        <w:t>czynności podejmowane przez duchownego, organistę i grabarza;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5)</w:t>
        <w:tab/>
      </w:r>
      <w:r w:rsidRPr="00737F6A">
        <w:t>opłatę za miejsce na cmentarzu dla osoby zmarłej;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6)</w:t>
        <w:tab/>
      </w:r>
      <w:r w:rsidRPr="00737F6A">
        <w:t>przewóz zwłok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7)</w:t>
        <w:tab/>
      </w:r>
      <w:r w:rsidRPr="00737F6A">
        <w:t>wykopanie, zakopanie, uformowanie i oznaczenie grobu znakiem wyznania zmarłego i tabliczką z imieniem i nazwiskiem oraz datą urodzenia i zgonu;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8)</w:t>
        <w:tab/>
      </w:r>
      <w:r w:rsidRPr="00737F6A">
        <w:t>inne czynności wynikające ze sprawienia pogrzebu, wymagane przepisami prawa.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Kierownik Ośrodka Pomocy Społecznej dokonuje zapłaty za sprawienie pogrzebu na podstawie rachunku (faktury) wystawionego przez zakład pogrzebowy, do kwoty nie wyższej niż 5 500,00 zł.</w:t>
      </w:r>
      <w:r w:rsidRPr="00737F6A">
        <w:t> </w:t>
      </w:r>
      <w:r w:rsidRPr="00737F6A">
        <w:tab/>
      </w:r>
    </w:p>
    <w:p w:rsidR="00261A16" w:rsidRPr="00737F6A" w:rsidP="00737F6A">
      <w:pPr>
        <w:pStyle w:val="USTustnpkodeksu"/>
      </w:pPr>
      <w:r w:rsidRPr="00737F6A">
        <w:t>§ 5. </w:t>
      </w:r>
      <w:r w:rsidRPr="00737F6A">
        <w:t>1. </w:t>
      </w:r>
      <w:r w:rsidRPr="00737F6A">
        <w:t>W przypadku pokrycia przez Gminę Górno kosztów pogrzebu poniesione wydatki podlegają zwrotowi: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z kwoty zasiłku pogrzebowego z tytułu ubezpieczenia społecznego do wysokości udokumentowanych kosztów pogrzebu,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od spadkobierców z masy spadkowej, jeżeli po osobie zmarłej nie przysługuje zasiłek pogrzebowy.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Jeżeli po osobie zmarłej nie przysługuje zasiłek pogrzebowy, to: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w przypadkach, sprawienia pogrzebu osobie bezdomnej o ustalonej tożsamości, będącej mieszkańcem innej gminy, która zmarła lub, której zwłoki odnaleziono na terenie tut. gminy, Ośrodek Pomocy Społecznej w Górnie występuje do gminy ostatniego miejsca zamieszkania albo zameldowania na pobyt stały zmarłego o zwrot całości udokumentowanych wydatków poniesionych na sprawienie pogrzebu.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w przypadku bezdomnych, których ostatnim miejscem zameldowania na pobyt stały była Gmina Górno i którzy nie posiadali osób zobowiązanych do alimentacji koszty pogrzebu pokrywa się  ze  środków własnych gminy.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W przypadku sprawienia pogrzebu osobom bez ustalonej tożsamości koszty pogrzebu pokrywa się  ze środków własnych gminy.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6. </w:t>
      </w:r>
      <w:r w:rsidRPr="00737F6A">
        <w:t>Traci moc Uchwała Nr XXXVIII/287/2013 Rady Gminy Górno z dnia 20 sierpnia 2013 oraz traci moc Uchwala Nr XLI/316/2013 Rady Gminy Górno z dnia 31 października 2013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7. </w:t>
      </w:r>
      <w:r w:rsidRPr="00737F6A">
        <w:t>Wykonanie uchwały powierza się Wójtowi Gminy.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8. </w:t>
      </w:r>
      <w:r w:rsidRPr="00737F6A">
        <w:t>Uchwała wchodzi w życie po upływie 14 dni od dnia jej ogłoszenia w Dzienniku Urzędowym Województwa Świętokrzyskiego.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Gminy Górno</w:t>
            </w:r>
            <w:r w:rsidRPr="00737F6A">
              <w:br/>
            </w:r>
            <w:r w:rsidRPr="00737F6A">
              <w:br/>
            </w:r>
            <w:r w:rsidRPr="00737F6A">
              <w:t>J. Bednarz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Zgodnie z art. 44 ustawy o pomocy społecznej sprawienie pogrzebu odbywa się w sposób ustalony przez gminę, zgodnie z wyznaniem zmarłego. Sprawienie pogrzebu odbywa się z zachowaniem dwóch warunków wynikających bezpośrednio z cytowanego powyżej przepisu. Po pierwsze, sprawienie pogrzebu nie może nastąpić inaczej niż w sposób ustalony przez gminę a po drugie, powinno przebiegać zgodnie z wyznaniem zmarłego. Zgodnie z art.17 ust.1 pkt 15 ustawy o pomocy społecznej sprawienie pogrzebu należy do obowiązkowych zadań własnych gminy. W uchwale Rada Gminy określa sposób przeprowadzenia pogrzebu przez możliwość zwrotu poniesionych wydatków.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Z uwagi na powyższe uregulowania ustawowe niezbędne jest podjęcie uchwały w/w kwestii.</w:t>
      </w:r>
      <w:r w:rsidRPr="00737F6A">
        <w:t> </w:t>
      </w: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